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94" w:rsidRPr="00507348" w:rsidRDefault="00B87F94" w:rsidP="0050734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507348">
        <w:rPr>
          <w:rFonts w:ascii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B87F94" w:rsidRPr="00507348" w:rsidRDefault="00B87F94" w:rsidP="0050734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507348">
        <w:rPr>
          <w:rFonts w:ascii="Times New Roman" w:hAnsi="Times New Roman" w:cs="Times New Roman"/>
          <w:b/>
          <w:sz w:val="24"/>
        </w:rPr>
        <w:t>Вяземская централизованная библиотечная система</w:t>
      </w:r>
    </w:p>
    <w:p w:rsidR="00B87F94" w:rsidRPr="00507348" w:rsidRDefault="00B87F94" w:rsidP="0050734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07348">
        <w:rPr>
          <w:rFonts w:ascii="Times New Roman" w:hAnsi="Times New Roman" w:cs="Times New Roman"/>
          <w:b/>
          <w:sz w:val="24"/>
        </w:rPr>
        <w:t>Семлевская</w:t>
      </w:r>
      <w:proofErr w:type="spellEnd"/>
      <w:r w:rsidRPr="00507348">
        <w:rPr>
          <w:rFonts w:ascii="Times New Roman" w:hAnsi="Times New Roman" w:cs="Times New Roman"/>
          <w:b/>
          <w:sz w:val="24"/>
        </w:rPr>
        <w:t xml:space="preserve"> сельская библиотека №28</w:t>
      </w:r>
    </w:p>
    <w:p w:rsidR="00B87F94" w:rsidRDefault="00B87F94" w:rsidP="00B87F94"/>
    <w:p w:rsidR="00B87F94" w:rsidRDefault="00615B88" w:rsidP="007D11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40908" cy="4457802"/>
            <wp:effectExtent l="19050" t="0" r="0" b="0"/>
            <wp:docPr id="1" name="Рисунок 1" descr="C:\Users\Пользователь\Downloads\lev-gumi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lev-gumil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701" cy="4459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И ТВОРЧЕСТВО ЛЬВА НИКОЛАЕВИЧА ГУМИЛЁВА»</w:t>
      </w: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список литературы, </w:t>
      </w: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посвященный 110 летию со дня рождения Л.Н. Гумилёва</w:t>
      </w:r>
    </w:p>
    <w:p w:rsidR="00615B88" w:rsidRDefault="00615B88" w:rsidP="00507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615B88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615B88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615B88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507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48" w:rsidRPr="00507348" w:rsidRDefault="00507348" w:rsidP="0050734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507348">
        <w:rPr>
          <w:rFonts w:ascii="Times New Roman" w:hAnsi="Times New Roman" w:cs="Times New Roman"/>
          <w:b/>
          <w:sz w:val="24"/>
        </w:rPr>
        <w:t>Вязьма</w:t>
      </w:r>
    </w:p>
    <w:p w:rsidR="00615B88" w:rsidRPr="00507348" w:rsidRDefault="00615B88" w:rsidP="00507348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507348">
        <w:rPr>
          <w:rFonts w:ascii="Times New Roman" w:hAnsi="Times New Roman" w:cs="Times New Roman"/>
          <w:b/>
          <w:sz w:val="24"/>
        </w:rPr>
        <w:t>2022</w:t>
      </w:r>
    </w:p>
    <w:p w:rsidR="00B87F94" w:rsidRDefault="00B87F94" w:rsidP="00B87F94"/>
    <w:p w:rsidR="00615B88" w:rsidRDefault="00575A43" w:rsidP="00B87F9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19B9F32" wp14:editId="4A36F218">
            <wp:simplePos x="0" y="0"/>
            <wp:positionH relativeFrom="column">
              <wp:posOffset>2105025</wp:posOffset>
            </wp:positionH>
            <wp:positionV relativeFrom="paragraph">
              <wp:posOffset>142875</wp:posOffset>
            </wp:positionV>
            <wp:extent cx="2466550" cy="3466531"/>
            <wp:effectExtent l="0" t="0" r="0" b="0"/>
            <wp:wrapTight wrapText="bothSides">
              <wp:wrapPolygon edited="0">
                <wp:start x="0" y="0"/>
                <wp:lineTo x="0" y="21485"/>
                <wp:lineTo x="21355" y="21485"/>
                <wp:lineTo x="21355" y="0"/>
                <wp:lineTo x="0" y="0"/>
              </wp:wrapPolygon>
            </wp:wrapTight>
            <wp:docPr id="15" name="Рисунок 15" descr="C:\Users\Пользователь\Downloads\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ownloads\1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0" cy="34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B88" w:rsidRDefault="00615B88" w:rsidP="00B87F94"/>
    <w:p w:rsidR="00B87F94" w:rsidRDefault="00B87F94" w:rsidP="00B87F94">
      <w:pPr>
        <w:jc w:val="center"/>
      </w:pPr>
    </w:p>
    <w:p w:rsidR="00B87F94" w:rsidRDefault="00B87F94" w:rsidP="00B87F94"/>
    <w:p w:rsidR="00B87F94" w:rsidRDefault="00B87F94" w:rsidP="00B87F94">
      <w:pPr>
        <w:rPr>
          <w:lang w:val="en-US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Default="00575A43" w:rsidP="00575A43">
      <w:pPr>
        <w:pStyle w:val="a7"/>
        <w:ind w:left="567" w:right="260"/>
        <w:jc w:val="both"/>
        <w:rPr>
          <w:b/>
          <w:sz w:val="32"/>
        </w:rPr>
      </w:pPr>
    </w:p>
    <w:p w:rsidR="00575A43" w:rsidRPr="00575A43" w:rsidRDefault="00A251AE" w:rsidP="00575A43">
      <w:pPr>
        <w:pStyle w:val="a7"/>
        <w:ind w:left="284" w:firstLine="283"/>
        <w:jc w:val="both"/>
        <w:rPr>
          <w:rFonts w:ascii="Times New Roman" w:hAnsi="Times New Roman" w:cs="Times New Roman"/>
          <w:i/>
          <w:sz w:val="28"/>
        </w:rPr>
      </w:pPr>
      <w:r w:rsidRPr="00575A43">
        <w:rPr>
          <w:rFonts w:ascii="Times New Roman" w:hAnsi="Times New Roman" w:cs="Times New Roman"/>
          <w:b/>
          <w:i/>
          <w:sz w:val="28"/>
        </w:rPr>
        <w:t>Лев Никол</w:t>
      </w:r>
      <w:r w:rsidR="00507348" w:rsidRPr="00575A43">
        <w:rPr>
          <w:rFonts w:ascii="Times New Roman" w:hAnsi="Times New Roman" w:cs="Times New Roman"/>
          <w:b/>
          <w:i/>
          <w:sz w:val="28"/>
        </w:rPr>
        <w:t>а</w:t>
      </w:r>
      <w:r w:rsidRPr="00575A43">
        <w:rPr>
          <w:rFonts w:ascii="Times New Roman" w:hAnsi="Times New Roman" w:cs="Times New Roman"/>
          <w:b/>
          <w:i/>
          <w:sz w:val="28"/>
        </w:rPr>
        <w:t>евич Гумилёв</w:t>
      </w:r>
      <w:r w:rsidRPr="00575A43">
        <w:rPr>
          <w:rFonts w:ascii="Times New Roman" w:hAnsi="Times New Roman" w:cs="Times New Roman"/>
          <w:i/>
          <w:sz w:val="28"/>
        </w:rPr>
        <w:t xml:space="preserve"> — советский и российский </w:t>
      </w:r>
      <w:r w:rsidR="00507348" w:rsidRPr="00575A43">
        <w:rPr>
          <w:rFonts w:ascii="Times New Roman" w:hAnsi="Times New Roman" w:cs="Times New Roman"/>
          <w:i/>
          <w:sz w:val="28"/>
        </w:rPr>
        <w:t>учёный, писатель и переводчик, а</w:t>
      </w:r>
      <w:r w:rsidRPr="00575A43">
        <w:rPr>
          <w:rFonts w:ascii="Times New Roman" w:hAnsi="Times New Roman" w:cs="Times New Roman"/>
          <w:i/>
          <w:sz w:val="28"/>
        </w:rPr>
        <w:t>рхеолог,</w:t>
      </w:r>
      <w:r w:rsidR="00575A43" w:rsidRPr="00575A43">
        <w:rPr>
          <w:rFonts w:ascii="Times New Roman" w:hAnsi="Times New Roman" w:cs="Times New Roman"/>
          <w:i/>
          <w:sz w:val="28"/>
        </w:rPr>
        <w:t xml:space="preserve"> востоковед и географ, историк, </w:t>
      </w:r>
      <w:r w:rsidRPr="00575A43">
        <w:rPr>
          <w:rFonts w:ascii="Times New Roman" w:hAnsi="Times New Roman" w:cs="Times New Roman"/>
          <w:i/>
          <w:sz w:val="28"/>
        </w:rPr>
        <w:t>этнолог, философ.</w:t>
      </w:r>
    </w:p>
    <w:p w:rsidR="00575A43" w:rsidRPr="00575A43" w:rsidRDefault="00575A43" w:rsidP="00575A43">
      <w:pPr>
        <w:pStyle w:val="a7"/>
        <w:ind w:left="284" w:firstLine="283"/>
        <w:jc w:val="both"/>
        <w:rPr>
          <w:rFonts w:ascii="Times New Roman" w:hAnsi="Times New Roman" w:cs="Times New Roman"/>
          <w:i/>
          <w:sz w:val="28"/>
        </w:rPr>
      </w:pPr>
      <w:r w:rsidRPr="00575A43">
        <w:rPr>
          <w:rFonts w:ascii="Times New Roman" w:hAnsi="Times New Roman" w:cs="Times New Roman"/>
          <w:i/>
          <w:sz w:val="28"/>
        </w:rPr>
        <w:t xml:space="preserve">«Автор за 75 лет своей жизни работал и в геологии, и в географии, но во всех этих науках встречал только феномен (явление), который можно описать словами, а измерить—либо простыми цифрами, либо понятиями «больше-меньше», «дальше-ближе», «древнее-новее». К этому естественнонаучному подходу автор привык настолько, что даже историю, казалось бы, вполне гуманитарную науку, он стал изучать, руководствуясь натуралистскими принципами. За это он имел много неприятностей и обид, но теория этногенеза была создана, и даже приписана академику Ю.В. </w:t>
      </w:r>
      <w:proofErr w:type="spellStart"/>
      <w:r w:rsidRPr="00575A43">
        <w:rPr>
          <w:rFonts w:ascii="Times New Roman" w:hAnsi="Times New Roman" w:cs="Times New Roman"/>
          <w:i/>
          <w:sz w:val="28"/>
        </w:rPr>
        <w:t>Бромлею</w:t>
      </w:r>
      <w:proofErr w:type="spellEnd"/>
      <w:r w:rsidRPr="00575A43">
        <w:rPr>
          <w:rFonts w:ascii="Times New Roman" w:hAnsi="Times New Roman" w:cs="Times New Roman"/>
          <w:i/>
          <w:sz w:val="28"/>
        </w:rPr>
        <w:t>…</w:t>
      </w:r>
    </w:p>
    <w:p w:rsidR="00575A43" w:rsidRPr="00575A43" w:rsidRDefault="00575A43" w:rsidP="00575A43">
      <w:pPr>
        <w:pStyle w:val="a7"/>
        <w:ind w:left="284" w:firstLine="283"/>
        <w:jc w:val="both"/>
        <w:rPr>
          <w:rFonts w:ascii="Times New Roman" w:hAnsi="Times New Roman" w:cs="Times New Roman"/>
          <w:i/>
          <w:sz w:val="28"/>
        </w:rPr>
      </w:pPr>
      <w:r w:rsidRPr="00575A43">
        <w:rPr>
          <w:rFonts w:ascii="Times New Roman" w:hAnsi="Times New Roman" w:cs="Times New Roman"/>
          <w:i/>
          <w:sz w:val="28"/>
        </w:rPr>
        <w:t>Поскольку нет и не может быть научной идеи без персоны автора, ибо для мысли нужна голова, а она у человека всего одна, то очевидно, что у каждого учёного, как человека, есть личная жизнь: школьные годы, тяжёлые экспедиции, служебные неприятности, да и болезни. Но, вместе с тем, у него есть бескорыстный интерес к предмету исследования… Желание понять три вещи: «как?», «что?» и «что к чему?» представляется ему самоцелью...»</w:t>
      </w:r>
    </w:p>
    <w:p w:rsidR="00575A43" w:rsidRPr="00575A43" w:rsidRDefault="00575A43" w:rsidP="00575A43">
      <w:pPr>
        <w:shd w:val="clear" w:color="auto" w:fill="FFFFFF"/>
        <w:spacing w:after="0" w:line="240" w:lineRule="auto"/>
        <w:ind w:firstLine="567"/>
        <w:jc w:val="right"/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</w:pPr>
      <w:r w:rsidRPr="00575A43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 xml:space="preserve">Лев Гумилев, «Биография научной теории, или </w:t>
      </w:r>
      <w:proofErr w:type="spellStart"/>
      <w:r w:rsidRPr="00575A43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Автонекролог</w:t>
      </w:r>
      <w:proofErr w:type="spellEnd"/>
      <w:r w:rsidRPr="00575A43">
        <w:rPr>
          <w:rFonts w:ascii="Helvetica" w:eastAsia="Times New Roman" w:hAnsi="Helvetica" w:cs="Times New Roman"/>
          <w:b/>
          <w:color w:val="1A1A1A"/>
          <w:sz w:val="23"/>
          <w:szCs w:val="23"/>
          <w:lang w:eastAsia="ru-RU"/>
        </w:rPr>
        <w:t>».</w:t>
      </w:r>
    </w:p>
    <w:p w:rsidR="00615B88" w:rsidRDefault="00615B88" w:rsidP="00575A4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15B88" w:rsidRDefault="00615B88" w:rsidP="00B87F94">
      <w:pPr>
        <w:rPr>
          <w:rFonts w:ascii="Times New Roman" w:hAnsi="Times New Roman" w:cs="Times New Roman"/>
          <w:sz w:val="28"/>
          <w:szCs w:val="28"/>
        </w:rPr>
      </w:pPr>
    </w:p>
    <w:p w:rsidR="00615B88" w:rsidRDefault="00615B88" w:rsidP="00B87F94">
      <w:pPr>
        <w:rPr>
          <w:rFonts w:ascii="Times New Roman" w:hAnsi="Times New Roman" w:cs="Times New Roman"/>
          <w:sz w:val="28"/>
          <w:szCs w:val="28"/>
        </w:rPr>
      </w:pPr>
    </w:p>
    <w:p w:rsidR="00615B88" w:rsidRDefault="00615B8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B87F94" w:rsidRPr="00507348" w:rsidRDefault="00B87F94" w:rsidP="00507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734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список</w:t>
      </w:r>
    </w:p>
    <w:p w:rsidR="00E50F7C" w:rsidRPr="00575A43" w:rsidRDefault="00E50F7C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Гумилёв Л.</w:t>
      </w:r>
      <w:r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>"Дар слов мне был обещан от природы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"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Литературное наследие. Стихи. Драмы. Переводы. 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Проза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[полн. собр. художеств.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твор</w:t>
      </w:r>
      <w:proofErr w:type="spell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. наследия] / Л. Н.Гумилев ; Мемориал. музей-квартира Л. Н. Гумилева, Фил. музея Анны Ахматовой в Ленинграде. – Санкт-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Петербург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Росток, 2004 – 622 с.</w:t>
      </w:r>
    </w:p>
    <w:p w:rsidR="00E50F7C" w:rsidRPr="00575A43" w:rsidRDefault="00E50F7C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A43">
        <w:rPr>
          <w:rFonts w:ascii="Times New Roman" w:hAnsi="Times New Roman"/>
          <w:sz w:val="28"/>
          <w:szCs w:val="28"/>
        </w:rPr>
        <w:t>Гумилев Л. Древняя Русь и Великая степь / Гумилев Л.</w:t>
      </w:r>
      <w:r w:rsidR="00575A43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</w:rPr>
        <w:t>Н. – Москва: Мысль,</w:t>
      </w:r>
      <w:r w:rsidR="00575A43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</w:rPr>
        <w:t>1992.</w:t>
      </w:r>
      <w:r w:rsidR="00575A43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</w:rPr>
        <w:t>-</w:t>
      </w:r>
      <w:r w:rsidR="00575A43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</w:rPr>
        <w:t>781 с.: ил., карт., табл.</w:t>
      </w:r>
    </w:p>
    <w:p w:rsidR="008B7C0A" w:rsidRPr="00575A43" w:rsidRDefault="007D1138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5A43">
        <w:rPr>
          <w:rFonts w:ascii="Times New Roman" w:hAnsi="Times New Roman"/>
          <w:sz w:val="28"/>
          <w:szCs w:val="28"/>
        </w:rPr>
        <w:t>Гумилев Л.</w:t>
      </w:r>
      <w:r w:rsidR="003B4A60" w:rsidRPr="00575A43">
        <w:rPr>
          <w:rFonts w:ascii="Times New Roman" w:hAnsi="Times New Roman"/>
          <w:sz w:val="28"/>
          <w:szCs w:val="28"/>
        </w:rPr>
        <w:t xml:space="preserve"> От Руси до России: очерки этн</w:t>
      </w:r>
      <w:r w:rsidR="00E50F7C" w:rsidRPr="00575A43">
        <w:rPr>
          <w:rFonts w:ascii="Times New Roman" w:hAnsi="Times New Roman"/>
          <w:sz w:val="28"/>
          <w:szCs w:val="28"/>
        </w:rPr>
        <w:t>ической</w:t>
      </w:r>
      <w:r w:rsidR="003B4A60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</w:rPr>
        <w:t>и</w:t>
      </w:r>
      <w:r w:rsidR="003B4A60" w:rsidRPr="00575A43">
        <w:rPr>
          <w:rFonts w:ascii="Times New Roman" w:hAnsi="Times New Roman"/>
          <w:sz w:val="28"/>
          <w:szCs w:val="28"/>
        </w:rPr>
        <w:t>стории / Л.</w:t>
      </w:r>
      <w:r w:rsidR="00507348" w:rsidRPr="00575A43">
        <w:rPr>
          <w:rFonts w:ascii="Times New Roman" w:hAnsi="Times New Roman"/>
          <w:sz w:val="28"/>
          <w:szCs w:val="28"/>
        </w:rPr>
        <w:t xml:space="preserve"> </w:t>
      </w:r>
      <w:r w:rsidR="003B4A60" w:rsidRPr="00575A43">
        <w:rPr>
          <w:rFonts w:ascii="Times New Roman" w:hAnsi="Times New Roman"/>
          <w:sz w:val="28"/>
          <w:szCs w:val="28"/>
        </w:rPr>
        <w:t>Н. Гумилев. –</w:t>
      </w:r>
      <w:r w:rsidR="00507348" w:rsidRPr="00575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348" w:rsidRPr="00575A43">
        <w:rPr>
          <w:rFonts w:ascii="Times New Roman" w:hAnsi="Times New Roman"/>
          <w:sz w:val="28"/>
          <w:szCs w:val="28"/>
        </w:rPr>
        <w:t xml:space="preserve">Москва </w:t>
      </w:r>
      <w:r w:rsidR="003B4A60" w:rsidRPr="00575A43">
        <w:rPr>
          <w:rFonts w:ascii="Times New Roman" w:hAnsi="Times New Roman"/>
          <w:sz w:val="28"/>
          <w:szCs w:val="28"/>
        </w:rPr>
        <w:t>:</w:t>
      </w:r>
      <w:proofErr w:type="gramEnd"/>
      <w:r w:rsidR="003B4A60" w:rsidRPr="00575A43">
        <w:rPr>
          <w:rFonts w:ascii="Times New Roman" w:hAnsi="Times New Roman"/>
          <w:sz w:val="28"/>
          <w:szCs w:val="28"/>
        </w:rPr>
        <w:t xml:space="preserve"> ОЛМА Медиа Групп, 2013.</w:t>
      </w:r>
      <w:r w:rsidR="00575A43" w:rsidRPr="00575A43">
        <w:rPr>
          <w:rFonts w:ascii="Times New Roman" w:hAnsi="Times New Roman"/>
          <w:sz w:val="28"/>
          <w:szCs w:val="28"/>
        </w:rPr>
        <w:t xml:space="preserve"> </w:t>
      </w:r>
      <w:r w:rsidR="003B4A60" w:rsidRPr="00575A43">
        <w:rPr>
          <w:rFonts w:ascii="Times New Roman" w:hAnsi="Times New Roman"/>
          <w:sz w:val="28"/>
          <w:szCs w:val="28"/>
        </w:rPr>
        <w:t>- 319 с.</w:t>
      </w:r>
    </w:p>
    <w:p w:rsidR="008546B2" w:rsidRPr="00575A43" w:rsidRDefault="003E7789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43">
        <w:rPr>
          <w:rFonts w:ascii="Times New Roman" w:hAnsi="Times New Roman"/>
          <w:sz w:val="28"/>
          <w:szCs w:val="28"/>
        </w:rPr>
        <w:t>Г</w:t>
      </w:r>
      <w:r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уми</w:t>
      </w:r>
      <w:r w:rsidR="007D1138"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лёв</w:t>
      </w:r>
      <w:r w:rsidR="00617BBF"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</w:t>
      </w:r>
      <w:r w:rsidR="007D1138"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7D1138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>Сочинения. П</w:t>
      </w:r>
      <w:r w:rsidR="007D1138" w:rsidRPr="00575A43">
        <w:rPr>
          <w:rFonts w:ascii="Times New Roman" w:hAnsi="Times New Roman"/>
          <w:sz w:val="28"/>
          <w:szCs w:val="28"/>
          <w:shd w:val="clear" w:color="auto" w:fill="FFFFFF"/>
        </w:rPr>
        <w:t>оиски вымышленного царства / Л.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Н. Гумилев; </w:t>
      </w:r>
      <w:r w:rsidR="00575A43" w:rsidRPr="00575A4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ост. А. И.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Куркчи</w:t>
      </w:r>
      <w:proofErr w:type="spell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; [Фонд "Мир Л. Н. Гумилева"]. - 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осква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Ин-т "ДИ-ДИК", 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[б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>. г.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- 479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с. : ил.</w:t>
      </w:r>
    </w:p>
    <w:p w:rsidR="00615B88" w:rsidRPr="00575A43" w:rsidRDefault="003E7789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Гумилёв</w:t>
      </w:r>
      <w:r w:rsidR="007D1138"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</w:t>
      </w:r>
      <w:r w:rsidR="007D1138" w:rsidRPr="00575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Этносфера</w:t>
      </w:r>
      <w:proofErr w:type="spell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: история людей и история природы / Л. Н. Гумилев. - 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осква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Прогресс :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Пангея</w:t>
      </w:r>
      <w:proofErr w:type="spell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, 1993. - 543 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с.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ил.</w:t>
      </w:r>
    </w:p>
    <w:p w:rsidR="005D7779" w:rsidRPr="00575A43" w:rsidRDefault="008C1D2C" w:rsidP="00575A4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>Демин</w:t>
      </w:r>
      <w:r w:rsidR="007D1138" w:rsidRPr="00575A4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В.</w:t>
      </w:r>
      <w:r w:rsidR="007D1138" w:rsidRPr="00575A43">
        <w:rPr>
          <w:rFonts w:ascii="Times New Roman" w:hAnsi="Times New Roman"/>
          <w:sz w:val="28"/>
          <w:szCs w:val="28"/>
        </w:rPr>
        <w:t xml:space="preserve"> 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Лев Гумилев / Валер</w:t>
      </w:r>
      <w:r w:rsidR="007D1138" w:rsidRPr="00575A43">
        <w:rPr>
          <w:rFonts w:ascii="Times New Roman" w:hAnsi="Times New Roman"/>
          <w:sz w:val="28"/>
          <w:szCs w:val="28"/>
          <w:shd w:val="clear" w:color="auto" w:fill="FFFFFF"/>
        </w:rPr>
        <w:t>ий Демин. - [Изд. 2-е]. – М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осква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: Молодая гвардия, 2008. 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308</w:t>
      </w:r>
      <w:r w:rsidR="00507348"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c.</w:t>
      </w:r>
      <w:r w:rsidR="00277900"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 [16] л.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фотоил</w:t>
      </w:r>
      <w:proofErr w:type="spellEnd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575A43">
        <w:rPr>
          <w:rFonts w:ascii="Times New Roman" w:hAnsi="Times New Roman"/>
          <w:sz w:val="28"/>
          <w:szCs w:val="28"/>
          <w:shd w:val="clear" w:color="auto" w:fill="FFFFFF"/>
        </w:rPr>
        <w:t>портр</w:t>
      </w:r>
      <w:proofErr w:type="spellEnd"/>
      <w:r w:rsidR="00615B88" w:rsidRPr="00575A4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D7779" w:rsidRPr="008C1D2C" w:rsidRDefault="005D7779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507348" w:rsidRDefault="00507348" w:rsidP="00B87F94">
      <w:pPr>
        <w:rPr>
          <w:rFonts w:ascii="Times New Roman" w:hAnsi="Times New Roman" w:cs="Times New Roman"/>
          <w:sz w:val="28"/>
          <w:szCs w:val="28"/>
        </w:rPr>
      </w:pPr>
    </w:p>
    <w:p w:rsidR="004476AE" w:rsidRDefault="00B87F94">
      <w:r>
        <w:rPr>
          <w:rFonts w:ascii="Times New Roman" w:hAnsi="Times New Roman" w:cs="Times New Roman"/>
          <w:sz w:val="28"/>
          <w:szCs w:val="28"/>
        </w:rPr>
        <w:lastRenderedPageBreak/>
        <w:t>Список подготовила главный библиотекарь</w:t>
      </w:r>
      <w:r w:rsidR="00E5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F7C">
        <w:rPr>
          <w:rFonts w:ascii="Times New Roman" w:hAnsi="Times New Roman" w:cs="Times New Roman"/>
          <w:sz w:val="28"/>
          <w:szCs w:val="28"/>
        </w:rPr>
        <w:t>Семлёвской</w:t>
      </w:r>
      <w:proofErr w:type="spellEnd"/>
      <w:r w:rsidR="00E50F7C">
        <w:rPr>
          <w:rFonts w:ascii="Times New Roman" w:hAnsi="Times New Roman" w:cs="Times New Roman"/>
          <w:sz w:val="28"/>
          <w:szCs w:val="28"/>
        </w:rPr>
        <w:t xml:space="preserve"> сельской библиотеки №28 </w:t>
      </w:r>
      <w:r>
        <w:rPr>
          <w:rFonts w:ascii="Times New Roman" w:hAnsi="Times New Roman" w:cs="Times New Roman"/>
          <w:sz w:val="28"/>
          <w:szCs w:val="28"/>
        </w:rPr>
        <w:t>Ефимова О.</w:t>
      </w:r>
      <w:r w:rsidR="0050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sectPr w:rsidR="004476AE" w:rsidSect="00507348">
      <w:pgSz w:w="11906" w:h="16838"/>
      <w:pgMar w:top="720" w:right="720" w:bottom="720" w:left="720" w:header="708" w:footer="708" w:gutter="0"/>
      <w:pgBorders w:display="firstPage" w:offsetFrom="page">
        <w:top w:val="thinThickMediumGap" w:sz="2" w:space="24" w:color="auto"/>
        <w:left w:val="thinThickMediumGap" w:sz="2" w:space="24" w:color="auto"/>
        <w:bottom w:val="thickThinMediumGap" w:sz="2" w:space="24" w:color="auto"/>
        <w:right w:val="thickThinMediumGap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757"/>
    <w:multiLevelType w:val="hybridMultilevel"/>
    <w:tmpl w:val="BE94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51DC8"/>
    <w:multiLevelType w:val="hybridMultilevel"/>
    <w:tmpl w:val="74FE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7F94"/>
    <w:rsid w:val="00166CC1"/>
    <w:rsid w:val="00277900"/>
    <w:rsid w:val="003B4A60"/>
    <w:rsid w:val="003E7789"/>
    <w:rsid w:val="004476AE"/>
    <w:rsid w:val="004B30E5"/>
    <w:rsid w:val="00507348"/>
    <w:rsid w:val="00575A43"/>
    <w:rsid w:val="005D7779"/>
    <w:rsid w:val="00615B88"/>
    <w:rsid w:val="00617BBF"/>
    <w:rsid w:val="00785546"/>
    <w:rsid w:val="007A6BB8"/>
    <w:rsid w:val="007D1138"/>
    <w:rsid w:val="008546B2"/>
    <w:rsid w:val="008B7C0A"/>
    <w:rsid w:val="008C1D2C"/>
    <w:rsid w:val="00A251AE"/>
    <w:rsid w:val="00B87F94"/>
    <w:rsid w:val="00E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1D45"/>
  <w15:docId w15:val="{D332BA27-DDED-441B-8575-1E1AEEB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87F94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B8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F94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8546B2"/>
  </w:style>
  <w:style w:type="character" w:styleId="a6">
    <w:name w:val="Hyperlink"/>
    <w:basedOn w:val="a0"/>
    <w:uiPriority w:val="99"/>
    <w:semiHidden/>
    <w:unhideWhenUsed/>
    <w:rsid w:val="008546B2"/>
    <w:rPr>
      <w:color w:val="0000FF"/>
      <w:u w:val="single"/>
    </w:rPr>
  </w:style>
  <w:style w:type="paragraph" w:styleId="a7">
    <w:name w:val="No Spacing"/>
    <w:uiPriority w:val="1"/>
    <w:qFormat/>
    <w:rsid w:val="0050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Олеся Александровна</cp:lastModifiedBy>
  <cp:revision>8</cp:revision>
  <dcterms:created xsi:type="dcterms:W3CDTF">2022-12-14T08:40:00Z</dcterms:created>
  <dcterms:modified xsi:type="dcterms:W3CDTF">2023-01-12T13:11:00Z</dcterms:modified>
</cp:coreProperties>
</file>