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8" w:rsidRPr="00957DAF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Юный краевед!</w:t>
      </w:r>
    </w:p>
    <w:p w:rsidR="00731DC8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Предлагаем тебе прикоснуться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DAF">
        <w:rPr>
          <w:rFonts w:ascii="Times New Roman" w:hAnsi="Times New Roman" w:cs="Times New Roman"/>
          <w:i/>
          <w:sz w:val="24"/>
          <w:szCs w:val="24"/>
        </w:rPr>
        <w:t>к истории родного края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DC8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и ответить на вопросы о событиях,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DAF">
        <w:rPr>
          <w:rFonts w:ascii="Times New Roman" w:hAnsi="Times New Roman" w:cs="Times New Roman"/>
          <w:i/>
          <w:sz w:val="24"/>
          <w:szCs w:val="24"/>
        </w:rPr>
        <w:t xml:space="preserve">происходивших </w:t>
      </w:r>
    </w:p>
    <w:p w:rsidR="00731DC8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на Вяземской земле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далеком</w:t>
      </w:r>
      <w:r w:rsidRPr="00731D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731D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веке</w:t>
      </w:r>
      <w:r w:rsidRPr="00957D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DC8" w:rsidRPr="00957DAF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должны быть кратким.</w:t>
      </w:r>
    </w:p>
    <w:p w:rsidR="00731DC8" w:rsidRPr="00957DAF" w:rsidRDefault="00731DC8" w:rsidP="00731D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Желаем успехов!</w:t>
      </w:r>
    </w:p>
    <w:p w:rsidR="00731DC8" w:rsidRPr="00957DAF" w:rsidRDefault="00731DC8" w:rsidP="00731D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1DC8" w:rsidRPr="00957DAF" w:rsidRDefault="00731DC8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участника _____________________________________ Класс__________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1DC8" w:rsidRPr="00957DAF" w:rsidRDefault="00731DC8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C8" w:rsidRPr="00957DAF" w:rsidRDefault="00731DC8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Название образовательной организации________________________________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1DC8" w:rsidRPr="00957DAF" w:rsidRDefault="00731DC8" w:rsidP="00731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DC8" w:rsidRDefault="00731DC8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руководителя, должность_______________________________________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57DAF">
        <w:rPr>
          <w:rFonts w:ascii="Times New Roman" w:hAnsi="Times New Roman" w:cs="Times New Roman"/>
          <w:sz w:val="24"/>
          <w:szCs w:val="24"/>
        </w:rPr>
        <w:t>_</w:t>
      </w:r>
    </w:p>
    <w:p w:rsidR="00731DC8" w:rsidRDefault="00731DC8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C8" w:rsidRPr="000A7F49" w:rsidRDefault="00726E5F" w:rsidP="0073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proofErr w:type="gramStart"/>
      <w:r w:rsidR="00731D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31DC8">
        <w:rPr>
          <w:rFonts w:ascii="Times New Roman" w:hAnsi="Times New Roman" w:cs="Times New Roman"/>
          <w:sz w:val="24"/>
          <w:szCs w:val="24"/>
        </w:rPr>
        <w:t>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1DC8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617FF7" w:rsidRDefault="00617FF7" w:rsidP="00617FF7">
      <w:pPr>
        <w:rPr>
          <w:rFonts w:ascii="Times New Roman" w:hAnsi="Times New Roman" w:cs="Times New Roman"/>
          <w:sz w:val="24"/>
          <w:szCs w:val="24"/>
        </w:rPr>
      </w:pPr>
    </w:p>
    <w:p w:rsidR="00731DC8" w:rsidRPr="00731DC8" w:rsidRDefault="00731DC8" w:rsidP="00617FF7">
      <w:pPr>
        <w:rPr>
          <w:rFonts w:ascii="Times New Roman" w:hAnsi="Times New Roman" w:cs="Times New Roman"/>
          <w:i/>
          <w:sz w:val="24"/>
          <w:szCs w:val="24"/>
        </w:rPr>
      </w:pPr>
      <w:r w:rsidRPr="00731DC8">
        <w:rPr>
          <w:rFonts w:ascii="Times New Roman" w:hAnsi="Times New Roman" w:cs="Times New Roman"/>
          <w:i/>
          <w:sz w:val="24"/>
          <w:szCs w:val="24"/>
          <w:u w:val="single"/>
        </w:rPr>
        <w:t>Немного предыстории событий</w:t>
      </w:r>
      <w:r w:rsidRPr="00731DC8">
        <w:rPr>
          <w:rFonts w:ascii="Times New Roman" w:hAnsi="Times New Roman" w:cs="Times New Roman"/>
          <w:i/>
          <w:sz w:val="24"/>
          <w:szCs w:val="24"/>
        </w:rPr>
        <w:t>:</w:t>
      </w:r>
    </w:p>
    <w:p w:rsidR="00731DC8" w:rsidRDefault="00617FF7" w:rsidP="00726E5F">
      <w:pPr>
        <w:pStyle w:val="a9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26E5F">
        <w:rPr>
          <w:rFonts w:ascii="Times New Roman" w:hAnsi="Times New Roman" w:cs="Times New Roman"/>
          <w:sz w:val="28"/>
          <w:szCs w:val="28"/>
        </w:rPr>
        <w:t xml:space="preserve">19 апреля 1632 года скончался польский король Сигизмунд </w:t>
      </w:r>
      <w:r w:rsidRPr="007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6E5F">
        <w:rPr>
          <w:rFonts w:ascii="Times New Roman" w:hAnsi="Times New Roman" w:cs="Times New Roman"/>
          <w:sz w:val="28"/>
          <w:szCs w:val="28"/>
        </w:rPr>
        <w:t xml:space="preserve">, а его сын Владислав </w:t>
      </w:r>
      <w:r w:rsidRPr="00726E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6E5F">
        <w:rPr>
          <w:rFonts w:ascii="Times New Roman" w:hAnsi="Times New Roman" w:cs="Times New Roman"/>
          <w:sz w:val="28"/>
          <w:szCs w:val="28"/>
        </w:rPr>
        <w:t xml:space="preserve"> ещё не взошел на престол</w:t>
      </w:r>
      <w:r w:rsidR="00731DC8" w:rsidRPr="00726E5F">
        <w:rPr>
          <w:rFonts w:ascii="Times New Roman" w:hAnsi="Times New Roman" w:cs="Times New Roman"/>
          <w:sz w:val="28"/>
          <w:szCs w:val="28"/>
        </w:rPr>
        <w:t>. В</w:t>
      </w:r>
      <w:r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Москве решили, что наступил благоприятный момент для реванша за поражение в </w:t>
      </w:r>
      <w:hyperlink r:id="rId6" w:tooltip="Русско-польская война (1609—1618)" w:history="1">
        <w:r w:rsidRPr="00726E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войне 1609—1618 годов</w:t>
        </w:r>
      </w:hyperlink>
      <w:r w:rsidRPr="0072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когда были потерян Смоленск. Войска под командования воеводы Михаила Борисовича Шеина выдвинулись к Смоленску. В </w:t>
      </w:r>
      <w:r w:rsidR="00731DC8"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ходе </w:t>
      </w:r>
      <w:r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этой войне</w:t>
      </w:r>
      <w:r w:rsidR="00731DC8"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оборона  Вяземской крепости</w:t>
      </w:r>
      <w:r w:rsidRPr="00726E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сыграла большое значение.</w:t>
      </w:r>
    </w:p>
    <w:p w:rsidR="00726E5F" w:rsidRPr="00726E5F" w:rsidRDefault="00726E5F" w:rsidP="00726E5F">
      <w:pPr>
        <w:pStyle w:val="a9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tbl>
      <w:tblPr>
        <w:tblStyle w:val="a8"/>
        <w:tblW w:w="9889" w:type="dxa"/>
        <w:tblLook w:val="04A0"/>
      </w:tblPr>
      <w:tblGrid>
        <w:gridCol w:w="534"/>
        <w:gridCol w:w="4252"/>
        <w:gridCol w:w="5103"/>
      </w:tblGrid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Сколько было кирпичных башен в Вяземской крепости Нижнего города?</w:t>
            </w:r>
          </w:p>
        </w:tc>
        <w:tc>
          <w:tcPr>
            <w:tcW w:w="5103" w:type="dxa"/>
          </w:tcPr>
          <w:p w:rsidR="00617FF7" w:rsidRPr="002E528B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две кирпичные воротные башни Вяземской крепости Нижнего города?</w:t>
            </w:r>
          </w:p>
        </w:tc>
        <w:tc>
          <w:tcPr>
            <w:tcW w:w="5103" w:type="dxa"/>
          </w:tcPr>
          <w:p w:rsidR="00617FF7" w:rsidRPr="002E528B" w:rsidRDefault="00617FF7" w:rsidP="00E5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две деревянные башни Вяземской крепости Нижнего города?</w:t>
            </w:r>
          </w:p>
        </w:tc>
        <w:tc>
          <w:tcPr>
            <w:tcW w:w="5103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617FF7" w:rsidRPr="002E528B" w:rsidRDefault="00F669EF" w:rsidP="00F6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 башни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 города  Вяземской крепости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>, между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земляной вал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 xml:space="preserve"> достигала </w:t>
            </w:r>
            <w:r w:rsidR="00617FF7" w:rsidRPr="002E528B">
              <w:rPr>
                <w:rFonts w:ascii="Times New Roman" w:hAnsi="Times New Roman" w:cs="Times New Roman"/>
                <w:sz w:val="24"/>
                <w:szCs w:val="24"/>
              </w:rPr>
              <w:t>15 метров?</w:t>
            </w:r>
          </w:p>
        </w:tc>
        <w:tc>
          <w:tcPr>
            <w:tcW w:w="5103" w:type="dxa"/>
          </w:tcPr>
          <w:p w:rsidR="00617FF7" w:rsidRPr="002E528B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назывался девичий монастырь, который находился на территории крепости? Что сейчас находится на месте этого монастыря?</w:t>
            </w:r>
          </w:p>
        </w:tc>
        <w:tc>
          <w:tcPr>
            <w:tcW w:w="5103" w:type="dxa"/>
          </w:tcPr>
          <w:p w:rsidR="00617FF7" w:rsidRPr="002E528B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два храма, которые находились на Соборном холме в 1627 году?</w:t>
            </w:r>
          </w:p>
        </w:tc>
        <w:tc>
          <w:tcPr>
            <w:tcW w:w="5103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Антип Константинов был подмастерьем при строите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льстве Вяземской крепости, но в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последствии  он стал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 зодчим. Назовите три сохранившихся до наших дней памятника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башни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Вяземской крепости),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разных городах Российской Федерации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 которых 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Антипа </w:t>
            </w:r>
            <w:proofErr w:type="gramStart"/>
            <w:r w:rsidR="00093E81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proofErr w:type="gramEnd"/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укажите, в каких городах они находятся.</w:t>
            </w:r>
          </w:p>
        </w:tc>
        <w:tc>
          <w:tcPr>
            <w:tcW w:w="5103" w:type="dxa"/>
          </w:tcPr>
          <w:p w:rsidR="00617FF7" w:rsidRPr="00C8083A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4252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Австрийский дипломат Сигизмунд </w:t>
            </w:r>
            <w:proofErr w:type="spellStart"/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Герберштейн</w:t>
            </w:r>
            <w:proofErr w:type="spellEnd"/>
            <w:r w:rsidRPr="003D3EAF">
              <w:rPr>
                <w:rFonts w:ascii="Times New Roman" w:hAnsi="Times New Roman" w:cs="Times New Roman"/>
                <w:sz w:val="24"/>
                <w:szCs w:val="24"/>
              </w:rPr>
              <w:t xml:space="preserve"> в книге «Записки о Московии» упоминает о Вяземской крепости. В каком году Сигизмунд </w:t>
            </w:r>
            <w:proofErr w:type="spellStart"/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Герберштейн</w:t>
            </w:r>
            <w:proofErr w:type="spellEnd"/>
            <w:r w:rsidRPr="003D3EAF">
              <w:rPr>
                <w:rFonts w:ascii="Times New Roman" w:hAnsi="Times New Roman" w:cs="Times New Roman"/>
                <w:sz w:val="24"/>
                <w:szCs w:val="24"/>
              </w:rPr>
              <w:t xml:space="preserve"> посетил город Вязьма? Каким транспортом он добирался до Вязьмы из Смоленска?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Кто из русских царей принял решение о перестройке Вяземской крепости в 1629 году?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Сколько башен было в Верхнем городе? Как они назывались?</w:t>
            </w:r>
          </w:p>
        </w:tc>
        <w:tc>
          <w:tcPr>
            <w:tcW w:w="5103" w:type="dxa"/>
          </w:tcPr>
          <w:p w:rsidR="00617FF7" w:rsidRPr="00DF58A8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австрийского подданного, </w:t>
            </w:r>
            <w:proofErr w:type="spell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горододельца</w:t>
            </w:r>
            <w:proofErr w:type="spell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, посланного царем в Вязьму для строительства крепости?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617FF7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Поход на Смоленск начался 9 августа 1632 года. Царь своим указом предписал боярину и воеводе Михаилу Борисовичу Шеину и окольничему и воеводе </w:t>
            </w:r>
            <w:proofErr w:type="spell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Артемию</w:t>
            </w:r>
            <w:proofErr w:type="spell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Васильевичу Измайлову «идти на свою Государеву службу и земскую под Смоленск против польского королевича Владислава и польских и литовских людей». Когда армия Шеина </w:t>
            </w:r>
          </w:p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достигла Вязьмы и сколько дней находилась в нашем городе?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Продовольствие и деньги для армии Шеина из Москвы до Вязьмы доставляли на лошадях (гужевым транспортом). Каким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и на чем)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доставлялся это груз из Вязьмы до Смоленска?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Армия Шеина потерпела поражение под Смоленском и вынуждена была капитулировать.  Когда армия капитулировала? Какие были условия капитуляции?</w:t>
            </w:r>
          </w:p>
        </w:tc>
        <w:tc>
          <w:tcPr>
            <w:tcW w:w="5103" w:type="dxa"/>
          </w:tcPr>
          <w:p w:rsidR="00617FF7" w:rsidRPr="008C4CDD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51">
              <w:rPr>
                <w:rFonts w:ascii="Times New Roman" w:hAnsi="Times New Roman" w:cs="Times New Roman"/>
                <w:sz w:val="24"/>
                <w:szCs w:val="24"/>
              </w:rPr>
              <w:t>Во время Смоленской войны 1632 – 1634 года в Вязьме находились два воеводы и дьяк, посланные царем для несения своей службы. Назовите их имена? Кто из них умер во время войны в городе Вязьма?</w:t>
            </w:r>
          </w:p>
        </w:tc>
        <w:tc>
          <w:tcPr>
            <w:tcW w:w="5103" w:type="dxa"/>
          </w:tcPr>
          <w:p w:rsidR="00617FF7" w:rsidRPr="008C4CDD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Уже после капитуляции армии Шеина около Вязьмы произошел большой бой. «…приходили под Вязьму в ночи, за два часа до свету, на посад </w:t>
            </w:r>
            <w:proofErr w:type="spell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изгоном</w:t>
            </w:r>
            <w:proofErr w:type="spell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по Ржевской дороге польские и литовские многие люди и </w:t>
            </w:r>
            <w:proofErr w:type="spell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  <w:proofErr w:type="spellEnd"/>
            <w:proofErr w:type="gram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…  И</w:t>
            </w:r>
            <w:proofErr w:type="gram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под Вязьмой был бой до четвертого часа дня, и государевы люди от города и из посада литовских людей выбили и многих польских и литовских людей побили». Когда (дата</w:t>
            </w:r>
            <w:proofErr w:type="gram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произошел этот бой? Как называется в наше</w:t>
            </w:r>
            <w:r w:rsidR="00731DC8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 w:rsidR="007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улица, которая в документе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названа Ржевской дорогой?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Какая участь постигла воевод Михаила Шеина и </w:t>
            </w:r>
            <w:proofErr w:type="spellStart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Артемия</w:t>
            </w:r>
            <w:proofErr w:type="spellEnd"/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Измайлова в результате поражения в Смоленской войне?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В честь этого воеводы была названа одна из башен Вяземской крепости. Как звали этого воеводу, и как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его царь за вяземскую службу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617FF7" w:rsidRPr="00605251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7FF7" w:rsidRPr="00FC5B3B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Когда был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</w:t>
            </w:r>
            <w:proofErr w:type="spellStart"/>
            <w:r w:rsidR="00093E81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мир? Каковы его итоги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для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изменилось название главного собора в городе Вязьма через год после подписания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617FF7" w:rsidRPr="00C8083A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17FF7" w:rsidTr="00726E5F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После Смоленской войны город Вязьма был сильно разорен. На сколько лет царь освободил Вязьму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уплаты 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всех налогов?</w:t>
            </w:r>
          </w:p>
        </w:tc>
        <w:tc>
          <w:tcPr>
            <w:tcW w:w="5103" w:type="dxa"/>
          </w:tcPr>
          <w:p w:rsidR="00617FF7" w:rsidRPr="003D3EAF" w:rsidRDefault="00617FF7" w:rsidP="00F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F7" w:rsidRDefault="00617FF7" w:rsidP="00617FF7">
      <w:pPr>
        <w:jc w:val="center"/>
      </w:pPr>
    </w:p>
    <w:p w:rsidR="00CD00CC" w:rsidRDefault="00617FF7" w:rsidP="00617FF7">
      <w:pPr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Рекомендуемая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E5F" w:rsidRPr="00617FF7" w:rsidRDefault="00726E5F" w:rsidP="00617FF7">
      <w:pPr>
        <w:rPr>
          <w:rFonts w:ascii="Times New Roman" w:hAnsi="Times New Roman" w:cs="Times New Roman"/>
          <w:sz w:val="24"/>
          <w:szCs w:val="24"/>
        </w:rPr>
      </w:pPr>
    </w:p>
    <w:sectPr w:rsidR="00726E5F" w:rsidRPr="00617FF7" w:rsidSect="00726E5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E5" w:rsidRDefault="00DB4BE5" w:rsidP="00617FF7">
      <w:pPr>
        <w:spacing w:after="0" w:line="240" w:lineRule="auto"/>
      </w:pPr>
      <w:r>
        <w:separator/>
      </w:r>
    </w:p>
  </w:endnote>
  <w:endnote w:type="continuationSeparator" w:id="0">
    <w:p w:rsidR="00DB4BE5" w:rsidRDefault="00DB4BE5" w:rsidP="006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E5" w:rsidRDefault="00DB4BE5" w:rsidP="00617FF7">
      <w:pPr>
        <w:spacing w:after="0" w:line="240" w:lineRule="auto"/>
      </w:pPr>
      <w:r>
        <w:separator/>
      </w:r>
    </w:p>
  </w:footnote>
  <w:footnote w:type="continuationSeparator" w:id="0">
    <w:p w:rsidR="00DB4BE5" w:rsidRDefault="00DB4BE5" w:rsidP="006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F7"/>
    <w:rsid w:val="00093E81"/>
    <w:rsid w:val="000B20E8"/>
    <w:rsid w:val="002C4A79"/>
    <w:rsid w:val="00496573"/>
    <w:rsid w:val="00617FF7"/>
    <w:rsid w:val="00726E5F"/>
    <w:rsid w:val="00731DC8"/>
    <w:rsid w:val="008C64B0"/>
    <w:rsid w:val="00BC3A18"/>
    <w:rsid w:val="00CD00CC"/>
    <w:rsid w:val="00DB4BE5"/>
    <w:rsid w:val="00E531C1"/>
    <w:rsid w:val="00F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FF7"/>
  </w:style>
  <w:style w:type="paragraph" w:styleId="a5">
    <w:name w:val="footer"/>
    <w:basedOn w:val="a"/>
    <w:link w:val="a6"/>
    <w:uiPriority w:val="99"/>
    <w:semiHidden/>
    <w:unhideWhenUsed/>
    <w:rsid w:val="006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FF7"/>
  </w:style>
  <w:style w:type="character" w:styleId="a7">
    <w:name w:val="Hyperlink"/>
    <w:basedOn w:val="a0"/>
    <w:uiPriority w:val="99"/>
    <w:unhideWhenUsed/>
    <w:rsid w:val="00617FF7"/>
    <w:rPr>
      <w:color w:val="0000FF"/>
      <w:u w:val="single"/>
    </w:rPr>
  </w:style>
  <w:style w:type="table" w:styleId="a8">
    <w:name w:val="Table Grid"/>
    <w:basedOn w:val="a1"/>
    <w:uiPriority w:val="59"/>
    <w:rsid w:val="0061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26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E-%D0%BF%D0%BE%D0%BB%D1%8C%D1%81%D0%BA%D0%B0%D1%8F_%D0%B2%D0%BE%D0%B9%D0%BD%D0%B0_(1609%E2%80%941618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2024-01-21T20:40:00Z</dcterms:created>
  <dcterms:modified xsi:type="dcterms:W3CDTF">2024-02-13T08:50:00Z</dcterms:modified>
</cp:coreProperties>
</file>